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2B" w:rsidRPr="00377622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377622">
        <w:rPr>
          <w:rFonts w:ascii="Times New Roman" w:hAnsi="Times New Roman" w:cs="Times New Roman"/>
          <w:sz w:val="32"/>
          <w:szCs w:val="32"/>
          <w:lang w:val="ro-RO"/>
        </w:rPr>
        <w:t>M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OLDOVA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2 s-a lansat de Ziua mondială a libertății presei, pe 3 mai 2016. </w:t>
      </w:r>
      <w:r>
        <w:rPr>
          <w:rFonts w:ascii="Times New Roman" w:hAnsi="Times New Roman" w:cs="Times New Roman"/>
          <w:sz w:val="32"/>
          <w:szCs w:val="32"/>
          <w:lang w:val="ro-RO"/>
        </w:rPr>
        <w:t>V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oi trece în revistă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acțiunile pe care le-a creat și la care a fost parte MOLDOVA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2 în primele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opt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luni de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la lansare.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5C442B" w:rsidRPr="005C442B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377622">
        <w:rPr>
          <w:rFonts w:ascii="Times New Roman" w:hAnsi="Times New Roman" w:cs="Times New Roman"/>
          <w:sz w:val="32"/>
          <w:szCs w:val="32"/>
          <w:lang w:val="ro-RO"/>
        </w:rPr>
        <w:t>Așa cum misiunea unui post public de televiziune este reflectarea evenimentelor de cultură, viață socială și sport, M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OLDOVA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2 s-a asociat cu cele mai importante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activități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culturale, sociale și sportive, atât din țară cât și de peste hotare. A transmis în direct și în reluare concursuri</w:t>
      </w:r>
      <w:r>
        <w:rPr>
          <w:rFonts w:ascii="Times New Roman" w:hAnsi="Times New Roman" w:cs="Times New Roman"/>
          <w:sz w:val="32"/>
          <w:szCs w:val="32"/>
          <w:lang w:val="ro-RO"/>
        </w:rPr>
        <w:t>, concerte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și gale. Ceea ce a făcut diferit postul de alte canale TV din țară este numărul impunător de ore de muzică clasică, operă și balet, difuzate pe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MOLDOVA 2.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La acest capitol,  îndeplinim o altă misiune a unui post public, aceea de a educa și culturaliza privitorii.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Capitolul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sport. Am difuzat în direct „Jocurile Olimpice de vară de la RIO”, „Campionatul european de fotbal”, „Campionatul european de baschet pentru țările mici”</w:t>
      </w:r>
      <w:r>
        <w:rPr>
          <w:rFonts w:ascii="Times New Roman" w:hAnsi="Times New Roman" w:cs="Times New Roman"/>
          <w:sz w:val="32"/>
          <w:szCs w:val="32"/>
          <w:lang w:val="ro-RO"/>
        </w:rPr>
        <w:t>(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un succes incontestabil al postului public</w:t>
      </w:r>
      <w:r>
        <w:rPr>
          <w:rFonts w:ascii="Times New Roman" w:hAnsi="Times New Roman" w:cs="Times New Roman"/>
          <w:sz w:val="32"/>
          <w:szCs w:val="32"/>
          <w:lang w:val="ro-RO"/>
        </w:rPr>
        <w:t>)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, urmează două turnee ITF de tenis și mai nou „Campionatul mondial al cluburilor din Japonia”.</w:t>
      </w:r>
    </w:p>
    <w:p w:rsidR="005C442B" w:rsidRPr="00377622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Reactualizarea arhivei este unul din obiectivele centrale ale postului </w:t>
      </w:r>
      <w:r>
        <w:rPr>
          <w:rFonts w:ascii="Times New Roman" w:hAnsi="Times New Roman" w:cs="Times New Roman"/>
          <w:sz w:val="32"/>
          <w:szCs w:val="32"/>
          <w:lang w:val="ro-RO"/>
        </w:rPr>
        <w:t>MOLDOVA 2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. Putem spune ca</w:t>
      </w:r>
      <w:r>
        <w:rPr>
          <w:rFonts w:ascii="Times New Roman" w:hAnsi="Times New Roman" w:cs="Times New Roman"/>
          <w:sz w:val="32"/>
          <w:szCs w:val="32"/>
          <w:lang w:val="ro-RO"/>
        </w:rPr>
        <w:t>,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datorită arhivei și folosirii reușite a acesteia în grila de emisie, M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OLDOVA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2 s-a remarcat în spațiul media din Republica Moldova. Iată titlurile emisiunilor de arhivă: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„Singur în fața dragostei”, „Cu noi la teatru”, „De ce plâng chitarele”, „Dor”, „Portrete în timp”, „</w:t>
      </w:r>
      <w:proofErr w:type="spellStart"/>
      <w:r w:rsidRPr="00377622">
        <w:rPr>
          <w:rFonts w:ascii="Times New Roman" w:hAnsi="Times New Roman" w:cs="Times New Roman"/>
          <w:sz w:val="32"/>
          <w:szCs w:val="32"/>
          <w:lang w:val="ro-RO"/>
        </w:rPr>
        <w:t>Artelier</w:t>
      </w:r>
      <w:proofErr w:type="spellEnd"/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”, „Contur”, „Focus”, „Bună seara,”, </w:t>
      </w:r>
      <w:r>
        <w:rPr>
          <w:rFonts w:ascii="Times New Roman" w:hAnsi="Times New Roman" w:cs="Times New Roman"/>
          <w:sz w:val="32"/>
          <w:szCs w:val="32"/>
          <w:lang w:val="ro-RO"/>
        </w:rPr>
        <w:t>„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Legendele muzicii</w:t>
      </w:r>
      <w:r>
        <w:rPr>
          <w:rFonts w:ascii="Times New Roman" w:hAnsi="Times New Roman" w:cs="Times New Roman"/>
          <w:sz w:val="32"/>
          <w:szCs w:val="32"/>
          <w:lang w:val="ro-RO"/>
        </w:rPr>
        <w:t>”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ro-RO"/>
        </w:rPr>
        <w:t>„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Cinemateca Universală</w:t>
      </w:r>
      <w:r>
        <w:rPr>
          <w:rFonts w:ascii="Times New Roman" w:hAnsi="Times New Roman" w:cs="Times New Roman"/>
          <w:sz w:val="32"/>
          <w:szCs w:val="32"/>
          <w:lang w:val="ro-RO"/>
        </w:rPr>
        <w:t>”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și altele.</w:t>
      </w:r>
    </w:p>
    <w:p w:rsidR="005C442B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377622">
        <w:rPr>
          <w:rFonts w:ascii="Times New Roman" w:hAnsi="Times New Roman" w:cs="Times New Roman"/>
          <w:sz w:val="32"/>
          <w:szCs w:val="32"/>
          <w:lang w:val="ro-RO"/>
        </w:rPr>
        <w:t>M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OLDOVA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2 a tran</w:t>
      </w:r>
      <w:r>
        <w:rPr>
          <w:rFonts w:ascii="Times New Roman" w:hAnsi="Times New Roman" w:cs="Times New Roman"/>
          <w:sz w:val="32"/>
          <w:szCs w:val="32"/>
          <w:lang w:val="ro-RO"/>
        </w:rPr>
        <w:t>smis și puternice mesaje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sociale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prin intermediul unor campanii</w:t>
      </w:r>
      <w:r>
        <w:rPr>
          <w:rFonts w:ascii="Times New Roman" w:hAnsi="Times New Roman" w:cs="Times New Roman"/>
          <w:sz w:val="32"/>
          <w:szCs w:val="32"/>
          <w:lang w:val="ro-RO"/>
        </w:rPr>
        <w:t>.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Campania </w:t>
      </w:r>
      <w:r>
        <w:rPr>
          <w:rFonts w:ascii="Times New Roman" w:hAnsi="Times New Roman" w:cs="Times New Roman"/>
          <w:sz w:val="32"/>
          <w:szCs w:val="32"/>
          <w:lang w:val="ro-RO"/>
        </w:rPr>
        <w:t>„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Trăiește fără durere</w:t>
      </w:r>
      <w:r>
        <w:rPr>
          <w:rFonts w:ascii="Times New Roman" w:hAnsi="Times New Roman" w:cs="Times New Roman"/>
          <w:sz w:val="32"/>
          <w:szCs w:val="32"/>
          <w:lang w:val="ro-RO"/>
        </w:rPr>
        <w:t>”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, lansată pe 18 noiembrie, a  sensibilizat publicul larg, dar mai ales autoritățile, despre problemele oamenilor bolnavi incurabili.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Au fost prezentate 10  istorii umane și a fost realizat un teledon național care a avut drept scop strângerea de fonduri pentru nevoile persoanelor cu boli incurabile.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O altă campanie</w:t>
      </w:r>
      <w:r>
        <w:rPr>
          <w:rFonts w:ascii="Times New Roman" w:hAnsi="Times New Roman" w:cs="Times New Roman"/>
          <w:sz w:val="32"/>
          <w:szCs w:val="32"/>
          <w:lang w:val="ro-RO"/>
        </w:rPr>
        <w:t>,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la care M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OLDOVA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>2 este parte</w:t>
      </w:r>
      <w:r>
        <w:rPr>
          <w:rFonts w:ascii="Times New Roman" w:hAnsi="Times New Roman" w:cs="Times New Roman"/>
          <w:sz w:val="32"/>
          <w:szCs w:val="32"/>
          <w:lang w:val="ro-RO"/>
        </w:rPr>
        <w:t>,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se numește „În brațele mamei,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și este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dedicată copiilor care au nevoie de grijă părintească. </w:t>
      </w:r>
      <w:r>
        <w:rPr>
          <w:rFonts w:ascii="Times New Roman" w:hAnsi="Times New Roman" w:cs="Times New Roman"/>
          <w:sz w:val="32"/>
          <w:szCs w:val="32"/>
          <w:lang w:val="ro-RO"/>
        </w:rPr>
        <w:t>La fel, sunt prezentate poveștile mai multor copii și mame.</w:t>
      </w:r>
    </w:p>
    <w:p w:rsidR="005C442B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 xml:space="preserve">O altă reușită a postului este stabilirea unor parteneriate internaționale cu televiziuni și instituții media din străinătate. Colaborarea cu DW are ca rezultat difuzarea zilnică, de luni până vineri, a emisiunii „DW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Novosti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>”(20.30-20.45) și difuzarea săptămânală a programului „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Nemțova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Interviu”(20.00-20.15).</w:t>
      </w:r>
    </w:p>
    <w:p w:rsidR="005C442B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Parteneriatul cu „Europa Liberă” și ”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Current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Time”  a adus pe ecrane ciclul de documentare „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Rossia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ya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”. </w:t>
      </w:r>
    </w:p>
    <w:p w:rsidR="005C442B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 urma colaborării cu TVR Iași  pe MOLDOVA 2 au fost difuzat în exclusivitate ciclul de documentare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“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Necunoscuții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lângă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 ”</w:t>
      </w:r>
    </w:p>
    <w:p w:rsidR="005C442B" w:rsidRPr="00FE3901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Am stabilit un parteneriat și cu televiziunea publică din Georgia. În scurt timp urmează să punem pe post  ciclul de documentare „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Occupation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>”. La fel, așteptăm de la TVR Cluj o serie de documentare despre tradițiile și obiceiurile din Transilvania, Bucovina și alte zone ale României.</w:t>
      </w:r>
    </w:p>
    <w:p w:rsidR="005C442B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377622">
        <w:rPr>
          <w:rFonts w:ascii="Times New Roman" w:hAnsi="Times New Roman" w:cs="Times New Roman"/>
          <w:sz w:val="32"/>
          <w:szCs w:val="32"/>
          <w:lang w:val="ro-RO"/>
        </w:rPr>
        <w:t>Dacă e să totalizăm, din mai până în noiembrie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2016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MOLDOVA 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2 are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peste </w:t>
      </w:r>
      <w:r w:rsidR="008552DB">
        <w:rPr>
          <w:rFonts w:ascii="Times New Roman" w:hAnsi="Times New Roman" w:cs="Times New Roman"/>
          <w:sz w:val="32"/>
          <w:szCs w:val="32"/>
          <w:lang w:val="ro-RO"/>
        </w:rPr>
        <w:t>312</w:t>
      </w:r>
      <w:r w:rsidRPr="00377622">
        <w:rPr>
          <w:rFonts w:ascii="Times New Roman" w:hAnsi="Times New Roman" w:cs="Times New Roman"/>
          <w:sz w:val="32"/>
          <w:szCs w:val="32"/>
          <w:lang w:val="ro-RO"/>
        </w:rPr>
        <w:t xml:space="preserve"> ore de emisie originală,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adică mai mult de o oră pe zi, </w:t>
      </w:r>
    </w:p>
    <w:p w:rsidR="005C442B" w:rsidRDefault="005C442B" w:rsidP="005C442B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377622">
        <w:rPr>
          <w:rFonts w:ascii="Times New Roman" w:hAnsi="Times New Roman" w:cs="Times New Roman"/>
          <w:sz w:val="32"/>
          <w:szCs w:val="32"/>
          <w:lang w:val="ro-RO"/>
        </w:rPr>
        <w:t>2225 de ore de arhivă și 2250 de ore de preluări Moldova 1.</w:t>
      </w:r>
    </w:p>
    <w:p w:rsidR="005C442B" w:rsidRPr="00A6227C" w:rsidRDefault="005C442B" w:rsidP="005C442B">
      <w:pPr>
        <w:jc w:val="both"/>
        <w:rPr>
          <w:rFonts w:ascii="Times New Roman" w:hAnsi="Times New Roman" w:cs="Times New Roman"/>
          <w:i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Pentru 2017, emisia originală urmează să crească până peste 2 ore pe zi. </w:t>
      </w:r>
    </w:p>
    <w:p w:rsidR="007F77F7" w:rsidRPr="009B655C" w:rsidRDefault="007F77F7" w:rsidP="007F77F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</w:p>
    <w:sectPr w:rsidR="007F77F7" w:rsidRPr="009B655C" w:rsidSect="0029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0B0"/>
    <w:rsid w:val="00185BC0"/>
    <w:rsid w:val="001964AE"/>
    <w:rsid w:val="00290B9A"/>
    <w:rsid w:val="002C4B28"/>
    <w:rsid w:val="0039788C"/>
    <w:rsid w:val="003C5731"/>
    <w:rsid w:val="00500C69"/>
    <w:rsid w:val="005425A3"/>
    <w:rsid w:val="00590360"/>
    <w:rsid w:val="005C442B"/>
    <w:rsid w:val="00615D2D"/>
    <w:rsid w:val="00776604"/>
    <w:rsid w:val="007F77F7"/>
    <w:rsid w:val="008552DB"/>
    <w:rsid w:val="009B655C"/>
    <w:rsid w:val="00C75E45"/>
    <w:rsid w:val="00E806FE"/>
    <w:rsid w:val="00FD3AD8"/>
    <w:rsid w:val="00FE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ilona.spataru</dc:creator>
  <cp:lastModifiedBy>ilona.spataru</cp:lastModifiedBy>
  <cp:revision>3</cp:revision>
  <dcterms:created xsi:type="dcterms:W3CDTF">2017-02-02T11:18:00Z</dcterms:created>
  <dcterms:modified xsi:type="dcterms:W3CDTF">2017-02-07T10:37:00Z</dcterms:modified>
</cp:coreProperties>
</file>